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24F3E0F3"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70747">
        <w:rPr>
          <w:rFonts w:ascii="Arial" w:eastAsia="Times New Roman" w:hAnsi="Arial" w:cs="Arial"/>
          <w:color w:val="FF0000"/>
          <w:sz w:val="26"/>
          <w:szCs w:val="26"/>
        </w:rPr>
        <w:t>December</w:t>
      </w:r>
      <w:r w:rsidR="00DC64EC">
        <w:rPr>
          <w:rFonts w:ascii="Arial" w:eastAsia="Times New Roman" w:hAnsi="Arial" w:cs="Arial"/>
          <w:color w:val="FF0000"/>
          <w:sz w:val="26"/>
          <w:szCs w:val="26"/>
        </w:rPr>
        <w:t xml:space="preserve"> </w:t>
      </w:r>
      <w:r w:rsidRPr="00A43662">
        <w:rPr>
          <w:rFonts w:ascii="Arial" w:eastAsia="Times New Roman" w:hAnsi="Arial" w:cs="Arial"/>
          <w:color w:val="FF0000"/>
          <w:sz w:val="26"/>
          <w:szCs w:val="26"/>
        </w:rPr>
        <w:t>0</w:t>
      </w:r>
      <w:r w:rsidR="00166D6D">
        <w:rPr>
          <w:rFonts w:ascii="Arial" w:eastAsia="Times New Roman" w:hAnsi="Arial" w:cs="Arial"/>
          <w:color w:val="FF0000"/>
          <w:sz w:val="26"/>
          <w:szCs w:val="26"/>
        </w:rPr>
        <w:t>8</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3D6F7EE2" w14:textId="77777777" w:rsidR="00166D6D" w:rsidRPr="00166D6D" w:rsidRDefault="00166D6D" w:rsidP="00166D6D">
      <w:pPr>
        <w:shd w:val="clear" w:color="auto" w:fill="FFFFFF"/>
        <w:rPr>
          <w:rFonts w:ascii="Arial" w:hAnsi="Arial" w:cs="Arial"/>
          <w:b/>
          <w:bCs/>
          <w:sz w:val="32"/>
          <w:szCs w:val="24"/>
        </w:rPr>
      </w:pPr>
      <w:r w:rsidRPr="00166D6D">
        <w:rPr>
          <w:rFonts w:ascii="Arial" w:hAnsi="Arial" w:cs="Arial"/>
          <w:b/>
          <w:bCs/>
          <w:sz w:val="32"/>
          <w:szCs w:val="24"/>
        </w:rPr>
        <w:t>Vintage and Classic Cars Club of Pakistan arranged a car show titled "Heritage on wheels" in Islamabad at the Serena Hotel on Friday.</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4F8623E6" w14:textId="77777777" w:rsidR="00166D6D" w:rsidRP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 xml:space="preserve">Senator </w:t>
      </w:r>
      <w:proofErr w:type="spellStart"/>
      <w:r w:rsidRPr="00166D6D">
        <w:rPr>
          <w:rFonts w:ascii="Arial" w:hAnsi="Arial" w:cs="Arial"/>
          <w:color w:val="000000" w:themeColor="text1"/>
          <w:sz w:val="24"/>
          <w:szCs w:val="24"/>
        </w:rPr>
        <w:t>Dr</w:t>
      </w:r>
      <w:proofErr w:type="spellEnd"/>
      <w:r w:rsidRPr="00166D6D">
        <w:rPr>
          <w:rFonts w:ascii="Arial" w:hAnsi="Arial" w:cs="Arial"/>
          <w:color w:val="000000" w:themeColor="text1"/>
          <w:sz w:val="24"/>
          <w:szCs w:val="24"/>
        </w:rPr>
        <w:t xml:space="preserve"> Shahzad Waseem who inaugurated the show whilst speaking to </w:t>
      </w:r>
      <w:r w:rsidRPr="00166D6D">
        <w:rPr>
          <w:rFonts w:ascii="Arial" w:hAnsi="Arial" w:cs="Arial"/>
          <w:i/>
          <w:iCs/>
          <w:color w:val="000000" w:themeColor="text1"/>
          <w:sz w:val="24"/>
          <w:szCs w:val="24"/>
        </w:rPr>
        <w:t>APP</w:t>
      </w:r>
      <w:r w:rsidRPr="00166D6D">
        <w:rPr>
          <w:rFonts w:ascii="Arial" w:hAnsi="Arial" w:cs="Arial"/>
          <w:color w:val="000000" w:themeColor="text1"/>
          <w:sz w:val="24"/>
          <w:szCs w:val="24"/>
        </w:rPr>
        <w:t> remarked that it was a wonderful event as it was a source of amusement for the public.</w:t>
      </w:r>
    </w:p>
    <w:p w14:paraId="681C00E6" w14:textId="77777777" w:rsidR="00166D6D" w:rsidRP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He said it would portray a soft image of Pakistan before the international community.</w:t>
      </w:r>
    </w:p>
    <w:p w14:paraId="155B694C" w14:textId="002EED79"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“I have also chipped in three of my vintage 1964 models in the car show,” said Waseem.</w:t>
      </w:r>
    </w:p>
    <w:p w14:paraId="2358F986" w14:textId="77777777" w:rsidR="00166D6D" w:rsidRPr="00166D6D" w:rsidRDefault="00166D6D" w:rsidP="00166D6D">
      <w:pPr>
        <w:rPr>
          <w:rFonts w:ascii="Arial" w:hAnsi="Arial" w:cs="Arial"/>
          <w:color w:val="000000" w:themeColor="text1"/>
          <w:sz w:val="24"/>
          <w:szCs w:val="24"/>
        </w:rPr>
      </w:pPr>
    </w:p>
    <w:p w14:paraId="6EE3581B" w14:textId="77777777" w:rsidR="00166D6D" w:rsidRP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The senator said vintage cars were a source of inspiration and that they remind us of our past.</w:t>
      </w:r>
    </w:p>
    <w:p w14:paraId="22B7F94C" w14:textId="46538E64" w:rsidR="00166D6D" w:rsidRP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Chairman of the Vintage and Classic Cars Club of Pakistan, Mohsin Ikram, said that the main purpose of the event was to create awareness among the people about the importance of vintage and classic cars.</w:t>
      </w:r>
    </w:p>
    <w:p w14:paraId="0E8A7456" w14:textId="77777777" w:rsidR="00166D6D" w:rsidRPr="00166D6D" w:rsidRDefault="00166D6D" w:rsidP="00166D6D">
      <w:pPr>
        <w:rPr>
          <w:rFonts w:ascii="Arial" w:hAnsi="Arial" w:cs="Arial"/>
          <w:color w:val="000000" w:themeColor="text1"/>
          <w:sz w:val="24"/>
          <w:szCs w:val="24"/>
        </w:rPr>
      </w:pPr>
    </w:p>
    <w:p w14:paraId="06E3AB42" w14:textId="0A3CDC75"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 xml:space="preserve">As many as 60 </w:t>
      </w:r>
      <w:r w:rsidRPr="00166D6D">
        <w:rPr>
          <w:rFonts w:ascii="Arial" w:hAnsi="Arial" w:cs="Arial"/>
          <w:color w:val="000000" w:themeColor="text1"/>
          <w:sz w:val="24"/>
          <w:szCs w:val="24"/>
        </w:rPr>
        <w:t>vintages</w:t>
      </w:r>
      <w:r w:rsidRPr="00166D6D">
        <w:rPr>
          <w:rFonts w:ascii="Arial" w:hAnsi="Arial" w:cs="Arial"/>
          <w:color w:val="000000" w:themeColor="text1"/>
          <w:sz w:val="24"/>
          <w:szCs w:val="24"/>
        </w:rPr>
        <w:t xml:space="preserve"> including 15 cars from Karachi, 12 from Lahore, and 20 from Islamabad were brought to the show, he said. The 1922 French-manufactured Amilcar, UK-built TR cars and German-made IGB cars were also showcased.</w:t>
      </w:r>
    </w:p>
    <w:p w14:paraId="5BE22043" w14:textId="77777777" w:rsidR="00166D6D" w:rsidRPr="00166D6D" w:rsidRDefault="00166D6D" w:rsidP="00166D6D">
      <w:pPr>
        <w:rPr>
          <w:rFonts w:ascii="Arial" w:hAnsi="Arial" w:cs="Arial"/>
          <w:color w:val="000000" w:themeColor="text1"/>
          <w:sz w:val="24"/>
          <w:szCs w:val="24"/>
        </w:rPr>
      </w:pPr>
    </w:p>
    <w:p w14:paraId="672DC3DD" w14:textId="0CFC872E"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 xml:space="preserve">Ikram said a rally of cars came from Karachi to Islamabad and will also go to Peshawar's </w:t>
      </w:r>
      <w:proofErr w:type="spellStart"/>
      <w:r w:rsidRPr="00166D6D">
        <w:rPr>
          <w:rFonts w:ascii="Arial" w:hAnsi="Arial" w:cs="Arial"/>
          <w:color w:val="000000" w:themeColor="text1"/>
          <w:sz w:val="24"/>
          <w:szCs w:val="24"/>
        </w:rPr>
        <w:t>Islamia</w:t>
      </w:r>
      <w:proofErr w:type="spellEnd"/>
      <w:r w:rsidRPr="00166D6D">
        <w:rPr>
          <w:rFonts w:ascii="Arial" w:hAnsi="Arial" w:cs="Arial"/>
          <w:color w:val="000000" w:themeColor="text1"/>
          <w:sz w:val="24"/>
          <w:szCs w:val="24"/>
        </w:rPr>
        <w:t xml:space="preserve"> College.</w:t>
      </w:r>
    </w:p>
    <w:p w14:paraId="4EDAA536" w14:textId="77777777" w:rsidR="00166D6D" w:rsidRPr="00166D6D" w:rsidRDefault="00166D6D" w:rsidP="00166D6D">
      <w:pPr>
        <w:rPr>
          <w:rFonts w:ascii="Arial" w:hAnsi="Arial" w:cs="Arial"/>
          <w:color w:val="000000" w:themeColor="text1"/>
          <w:sz w:val="24"/>
          <w:szCs w:val="24"/>
        </w:rPr>
      </w:pPr>
    </w:p>
    <w:p w14:paraId="61BFDAA9" w14:textId="3500D69E"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The show witnessed a huge gathering of people of which some were from Switzerland, China, and Ireland.</w:t>
      </w:r>
    </w:p>
    <w:p w14:paraId="7C36489B" w14:textId="77777777" w:rsidR="00166D6D" w:rsidRPr="00166D6D" w:rsidRDefault="00166D6D" w:rsidP="00166D6D">
      <w:pPr>
        <w:rPr>
          <w:rFonts w:ascii="Arial" w:hAnsi="Arial" w:cs="Arial"/>
          <w:color w:val="000000" w:themeColor="text1"/>
          <w:sz w:val="24"/>
          <w:szCs w:val="24"/>
        </w:rPr>
      </w:pPr>
    </w:p>
    <w:p w14:paraId="18347C62" w14:textId="498C6103"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 xml:space="preserve">A 1954 TR car owner </w:t>
      </w:r>
      <w:proofErr w:type="spellStart"/>
      <w:r w:rsidRPr="00166D6D">
        <w:rPr>
          <w:rFonts w:ascii="Arial" w:hAnsi="Arial" w:cs="Arial"/>
          <w:color w:val="000000" w:themeColor="text1"/>
          <w:sz w:val="24"/>
          <w:szCs w:val="24"/>
        </w:rPr>
        <w:t>Shahzab</w:t>
      </w:r>
      <w:proofErr w:type="spellEnd"/>
      <w:r w:rsidRPr="00166D6D">
        <w:rPr>
          <w:rFonts w:ascii="Arial" w:hAnsi="Arial" w:cs="Arial"/>
          <w:color w:val="000000" w:themeColor="text1"/>
          <w:sz w:val="24"/>
          <w:szCs w:val="24"/>
        </w:rPr>
        <w:t xml:space="preserve"> said, “I have kept this car since my childhood as I am fond of vintage cars”.</w:t>
      </w:r>
    </w:p>
    <w:p w14:paraId="29728FED" w14:textId="77777777" w:rsidR="00166D6D" w:rsidRPr="00166D6D" w:rsidRDefault="00166D6D" w:rsidP="00166D6D">
      <w:pPr>
        <w:rPr>
          <w:rFonts w:ascii="Arial" w:hAnsi="Arial" w:cs="Arial"/>
          <w:color w:val="000000" w:themeColor="text1"/>
          <w:sz w:val="24"/>
          <w:szCs w:val="24"/>
        </w:rPr>
      </w:pPr>
    </w:p>
    <w:p w14:paraId="3094802A" w14:textId="2B0836CA" w:rsid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Earlier in November, around 60 vintage cars were exhibited in a </w:t>
      </w:r>
      <w:hyperlink r:id="rId7" w:history="1">
        <w:r w:rsidRPr="00166D6D">
          <w:rPr>
            <w:rStyle w:val="Hyperlink"/>
            <w:rFonts w:ascii="Arial" w:hAnsi="Arial" w:cs="Arial"/>
            <w:color w:val="000000" w:themeColor="text1"/>
            <w:sz w:val="24"/>
            <w:szCs w:val="24"/>
            <w:u w:val="none"/>
          </w:rPr>
          <w:t>classic car show</w:t>
        </w:r>
      </w:hyperlink>
      <w:r w:rsidRPr="00166D6D">
        <w:rPr>
          <w:rFonts w:ascii="Arial" w:hAnsi="Arial" w:cs="Arial"/>
          <w:color w:val="000000" w:themeColor="text1"/>
          <w:sz w:val="24"/>
          <w:szCs w:val="24"/>
        </w:rPr>
        <w:t> arranged by the Khyber Pakhtunkhwa tourism department which was held at the Peshawar Services Club. Senior Minister for Tourism, Culture, and Sports Mohammad Atif Khan had also participated in the event as chief guest.</w:t>
      </w:r>
    </w:p>
    <w:p w14:paraId="752AA5FE" w14:textId="77777777" w:rsidR="00166D6D" w:rsidRPr="00166D6D" w:rsidRDefault="00166D6D" w:rsidP="00166D6D">
      <w:pPr>
        <w:rPr>
          <w:rFonts w:ascii="Arial" w:hAnsi="Arial" w:cs="Arial"/>
          <w:color w:val="000000" w:themeColor="text1"/>
          <w:sz w:val="24"/>
          <w:szCs w:val="24"/>
        </w:rPr>
      </w:pPr>
    </w:p>
    <w:p w14:paraId="4C058673" w14:textId="77777777" w:rsidR="00166D6D" w:rsidRPr="00166D6D" w:rsidRDefault="00166D6D" w:rsidP="00166D6D">
      <w:pPr>
        <w:rPr>
          <w:rFonts w:ascii="Arial" w:hAnsi="Arial" w:cs="Arial"/>
          <w:color w:val="000000" w:themeColor="text1"/>
          <w:sz w:val="24"/>
          <w:szCs w:val="24"/>
        </w:rPr>
      </w:pPr>
      <w:r w:rsidRPr="00166D6D">
        <w:rPr>
          <w:rFonts w:ascii="Arial" w:hAnsi="Arial" w:cs="Arial"/>
          <w:color w:val="000000" w:themeColor="text1"/>
          <w:sz w:val="24"/>
          <w:szCs w:val="24"/>
        </w:rPr>
        <w:t>The bevy of vehicles had started from the mausoleum of Quaid-</w:t>
      </w:r>
      <w:proofErr w:type="spellStart"/>
      <w:r w:rsidRPr="00166D6D">
        <w:rPr>
          <w:rFonts w:ascii="Arial" w:hAnsi="Arial" w:cs="Arial"/>
          <w:color w:val="000000" w:themeColor="text1"/>
          <w:sz w:val="24"/>
          <w:szCs w:val="24"/>
        </w:rPr>
        <w:t>i</w:t>
      </w:r>
      <w:proofErr w:type="spellEnd"/>
      <w:r w:rsidRPr="00166D6D">
        <w:rPr>
          <w:rFonts w:ascii="Arial" w:hAnsi="Arial" w:cs="Arial"/>
          <w:color w:val="000000" w:themeColor="text1"/>
          <w:sz w:val="24"/>
          <w:szCs w:val="24"/>
        </w:rPr>
        <w:t>-</w:t>
      </w:r>
      <w:proofErr w:type="spellStart"/>
      <w:r w:rsidRPr="00166D6D">
        <w:rPr>
          <w:rFonts w:ascii="Arial" w:hAnsi="Arial" w:cs="Arial"/>
          <w:color w:val="000000" w:themeColor="text1"/>
          <w:sz w:val="24"/>
          <w:szCs w:val="24"/>
        </w:rPr>
        <w:t>Azam</w:t>
      </w:r>
      <w:proofErr w:type="spellEnd"/>
      <w:r w:rsidRPr="00166D6D">
        <w:rPr>
          <w:rFonts w:ascii="Arial" w:hAnsi="Arial" w:cs="Arial"/>
          <w:color w:val="000000" w:themeColor="text1"/>
          <w:sz w:val="24"/>
          <w:szCs w:val="24"/>
        </w:rPr>
        <w:t xml:space="preserve"> Mohammad Ali Jinnah in Karachi and moved through various cities including Sukkur, Bahawalpur, Lahore and Islamabad, finally culminating its journey in Peshawar.</w:t>
      </w:r>
    </w:p>
    <w:p w14:paraId="498D321D" w14:textId="77777777" w:rsidR="00C30458" w:rsidRPr="00C30458" w:rsidRDefault="00C30458" w:rsidP="00C30458"/>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5927B5D2" w14:textId="27092858" w:rsidR="004E5225" w:rsidRDefault="00DC64EC" w:rsidP="004E5225">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lastRenderedPageBreak/>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r>
      <w:hyperlink r:id="rId8" w:history="1">
        <w:r w:rsidR="004E5225" w:rsidRPr="00004BA5">
          <w:rPr>
            <w:rStyle w:val="Hyperlink"/>
            <w:rFonts w:ascii="Arial" w:hAnsi="Arial" w:cs="Arial"/>
          </w:rPr>
          <w:t>hussain.odhwani@serena.com.pk</w:t>
        </w:r>
      </w:hyperlink>
    </w:p>
    <w:p w14:paraId="0CB8FD09" w14:textId="77777777" w:rsidR="004E5225" w:rsidRDefault="004E5225" w:rsidP="004E5225">
      <w:pPr>
        <w:pStyle w:val="Heading4"/>
        <w:shd w:val="clear" w:color="auto" w:fill="FFFFFF"/>
        <w:spacing w:before="0" w:after="150"/>
        <w:rPr>
          <w:rFonts w:ascii="Arial" w:hAnsi="Arial" w:cs="Arial"/>
          <w:color w:val="FF0000"/>
        </w:rPr>
      </w:pPr>
    </w:p>
    <w:p w14:paraId="6DEEE271" w14:textId="255D70B1" w:rsidR="00DC64EC" w:rsidRDefault="004E5225" w:rsidP="004E5225">
      <w:pPr>
        <w:pStyle w:val="Heading4"/>
        <w:shd w:val="clear" w:color="auto" w:fill="FFFFFF"/>
        <w:spacing w:before="0" w:after="150"/>
        <w:jc w:val="center"/>
        <w:rPr>
          <w:rFonts w:ascii="Arial" w:hAnsi="Arial" w:cs="Arial"/>
          <w:color w:val="FF0000"/>
        </w:rPr>
      </w:pPr>
      <w:r>
        <w:rPr>
          <w:rFonts w:ascii="Arial" w:hAnsi="Arial" w:cs="Arial"/>
          <w:noProof/>
          <w:color w:val="000000" w:themeColor="text1"/>
          <w:u w:val="single"/>
        </w:rPr>
        <w:drawing>
          <wp:inline distT="0" distB="0" distL="0" distR="0" wp14:anchorId="07511DEC" wp14:editId="72FA97BD">
            <wp:extent cx="3962400" cy="282753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nt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3205" cy="2835244"/>
                    </a:xfrm>
                    <a:prstGeom prst="rect">
                      <a:avLst/>
                    </a:prstGeom>
                  </pic:spPr>
                </pic:pic>
              </a:graphicData>
            </a:graphic>
          </wp:inline>
        </w:drawing>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7D5577A9" w:rsidR="00F275C7" w:rsidRPr="004F6B86" w:rsidRDefault="004E5225" w:rsidP="00F275C7">
      <w:pPr>
        <w:jc w:val="center"/>
        <w:rPr>
          <w:rFonts w:ascii="Arial" w:hAnsi="Arial" w:cs="Arial"/>
          <w:sz w:val="18"/>
          <w:szCs w:val="18"/>
        </w:rPr>
      </w:pPr>
      <w:r>
        <w:rPr>
          <w:rFonts w:ascii="Arial" w:hAnsi="Arial" w:cs="Arial"/>
          <w:noProof/>
          <w:color w:val="000000" w:themeColor="text1"/>
          <w:u w:val="single"/>
        </w:rPr>
        <w:drawing>
          <wp:inline distT="0" distB="0" distL="0" distR="0" wp14:anchorId="2A33A4E4" wp14:editId="3B4D470C">
            <wp:extent cx="41148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7681360_1944700032273271_1341008499139674112_n.jpg"/>
                    <pic:cNvPicPr/>
                  </pic:nvPicPr>
                  <pic:blipFill>
                    <a:blip r:embed="rId10">
                      <a:extLst>
                        <a:ext uri="{28A0092B-C50C-407E-A947-70E740481C1C}">
                          <a14:useLocalDpi xmlns:a14="http://schemas.microsoft.com/office/drawing/2010/main" val="0"/>
                        </a:ext>
                      </a:extLst>
                    </a:blip>
                    <a:stretch>
                      <a:fillRect/>
                    </a:stretch>
                  </pic:blipFill>
                  <pic:spPr>
                    <a:xfrm>
                      <a:off x="0" y="0"/>
                      <a:ext cx="4125537" cy="2750358"/>
                    </a:xfrm>
                    <a:prstGeom prst="rect">
                      <a:avLst/>
                    </a:prstGeom>
                  </pic:spPr>
                </pic:pic>
              </a:graphicData>
            </a:graphic>
          </wp:inline>
        </w:drawing>
      </w:r>
    </w:p>
    <w:p w14:paraId="3A9138CD" w14:textId="6412A747" w:rsidR="00F275C7" w:rsidRDefault="00DC64EC"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lastRenderedPageBreak/>
        <w:br w:type="textWrapping" w:clear="all"/>
      </w:r>
      <w:r w:rsidR="004F6B86">
        <w:rPr>
          <w:rFonts w:ascii="Arial" w:hAnsi="Arial" w:cs="Arial"/>
          <w:color w:val="000000" w:themeColor="text1"/>
        </w:rPr>
        <w:br/>
      </w:r>
    </w:p>
    <w:p w14:paraId="68D9948E" w14:textId="2D0E1C76" w:rsidR="00F275C7" w:rsidRDefault="004E5225" w:rsidP="00DC64EC">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u w:val="single"/>
        </w:rPr>
        <w:drawing>
          <wp:inline distT="0" distB="0" distL="0" distR="0" wp14:anchorId="316B5CFB" wp14:editId="74D2A0B9">
            <wp:extent cx="4635500" cy="3090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688174_1944699965606611_3972643198869700608_n.jpg"/>
                    <pic:cNvPicPr/>
                  </pic:nvPicPr>
                  <pic:blipFill>
                    <a:blip r:embed="rId11">
                      <a:extLst>
                        <a:ext uri="{28A0092B-C50C-407E-A947-70E740481C1C}">
                          <a14:useLocalDpi xmlns:a14="http://schemas.microsoft.com/office/drawing/2010/main" val="0"/>
                        </a:ext>
                      </a:extLst>
                    </a:blip>
                    <a:stretch>
                      <a:fillRect/>
                    </a:stretch>
                  </pic:blipFill>
                  <pic:spPr>
                    <a:xfrm>
                      <a:off x="0" y="0"/>
                      <a:ext cx="4648318" cy="3098878"/>
                    </a:xfrm>
                    <a:prstGeom prst="rect">
                      <a:avLst/>
                    </a:prstGeom>
                  </pic:spPr>
                </pic:pic>
              </a:graphicData>
            </a:graphic>
          </wp:inline>
        </w:drawing>
      </w:r>
      <w:bookmarkStart w:id="0" w:name="_GoBack"/>
      <w:bookmarkEnd w:id="0"/>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7777777" w:rsidR="00F275C7" w:rsidRPr="00F275C7" w:rsidRDefault="00F275C7" w:rsidP="00DC64EC">
      <w:pPr>
        <w:jc w:val="center"/>
      </w:pPr>
    </w:p>
    <w:p w14:paraId="29767319" w14:textId="349614D3" w:rsidR="00C45E62" w:rsidRDefault="00C45E62" w:rsidP="00A70747">
      <w:pPr>
        <w:jc w:val="center"/>
      </w:pPr>
    </w:p>
    <w:p w14:paraId="09FD749D" w14:textId="7003A3ED" w:rsidR="00C45E62" w:rsidRDefault="00C45E62" w:rsidP="00D950B7">
      <w:pPr>
        <w:jc w:val="center"/>
      </w:pPr>
    </w:p>
    <w:p w14:paraId="02B960CD" w14:textId="0B848433" w:rsidR="006A50DD" w:rsidRPr="00C45E62" w:rsidRDefault="006A50DD" w:rsidP="00DC64EC"/>
    <w:sectPr w:rsidR="006A50DD" w:rsidRPr="00C45E62" w:rsidSect="00CA6941">
      <w:headerReference w:type="default" r:id="rId12"/>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5572" w14:textId="77777777" w:rsidR="0059767D" w:rsidRDefault="0059767D" w:rsidP="006D4F27">
      <w:r>
        <w:separator/>
      </w:r>
    </w:p>
  </w:endnote>
  <w:endnote w:type="continuationSeparator" w:id="0">
    <w:p w14:paraId="1C5EC1F2" w14:textId="77777777" w:rsidR="0059767D" w:rsidRDefault="0059767D"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AFE5" w14:textId="77777777" w:rsidR="0059767D" w:rsidRDefault="0059767D" w:rsidP="006D4F27">
      <w:r>
        <w:separator/>
      </w:r>
    </w:p>
  </w:footnote>
  <w:footnote w:type="continuationSeparator" w:id="0">
    <w:p w14:paraId="3CD7F3D1" w14:textId="77777777" w:rsidR="0059767D" w:rsidRDefault="0059767D"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1165DE"/>
    <w:rsid w:val="00140E0E"/>
    <w:rsid w:val="00166D6D"/>
    <w:rsid w:val="001D3AC6"/>
    <w:rsid w:val="001F2DCB"/>
    <w:rsid w:val="00201147"/>
    <w:rsid w:val="0025098C"/>
    <w:rsid w:val="00274469"/>
    <w:rsid w:val="002F0F75"/>
    <w:rsid w:val="0032448B"/>
    <w:rsid w:val="00347BDD"/>
    <w:rsid w:val="004B7D57"/>
    <w:rsid w:val="004E5225"/>
    <w:rsid w:val="004F6B86"/>
    <w:rsid w:val="00501B07"/>
    <w:rsid w:val="00543145"/>
    <w:rsid w:val="00592212"/>
    <w:rsid w:val="0059767D"/>
    <w:rsid w:val="005A415E"/>
    <w:rsid w:val="005B7DF8"/>
    <w:rsid w:val="005C097D"/>
    <w:rsid w:val="005F2574"/>
    <w:rsid w:val="00620668"/>
    <w:rsid w:val="00630CB6"/>
    <w:rsid w:val="006508A4"/>
    <w:rsid w:val="006A50DD"/>
    <w:rsid w:val="006D4F27"/>
    <w:rsid w:val="007C6D3A"/>
    <w:rsid w:val="00806F16"/>
    <w:rsid w:val="00825E5D"/>
    <w:rsid w:val="008F5E4D"/>
    <w:rsid w:val="00973B3C"/>
    <w:rsid w:val="00996714"/>
    <w:rsid w:val="00A07E4E"/>
    <w:rsid w:val="00A43662"/>
    <w:rsid w:val="00A70747"/>
    <w:rsid w:val="00AB0B63"/>
    <w:rsid w:val="00AF4003"/>
    <w:rsid w:val="00B63D3B"/>
    <w:rsid w:val="00BE587C"/>
    <w:rsid w:val="00C30458"/>
    <w:rsid w:val="00C31103"/>
    <w:rsid w:val="00C45E62"/>
    <w:rsid w:val="00C77EAF"/>
    <w:rsid w:val="00CA6941"/>
    <w:rsid w:val="00D950B7"/>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styleId="UnresolvedMention">
    <w:name w:val="Unresolved Mention"/>
    <w:basedOn w:val="DefaultParagraphFont"/>
    <w:uiPriority w:val="99"/>
    <w:rsid w:val="0016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ain.odhwani@serena.com.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wn.com/news/144686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2019-02-13T10:01:00Z</dcterms:created>
  <dcterms:modified xsi:type="dcterms:W3CDTF">2019-02-13T10:05:00Z</dcterms:modified>
</cp:coreProperties>
</file>